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42E12" w:rsidRDefault="00CF6AD2" w:rsidP="00CF6AD2">
      <w:pPr>
        <w:jc w:val="center"/>
        <w:rPr>
          <w:rStyle w:val="a3"/>
          <w:rFonts w:hint="eastAsia"/>
        </w:rPr>
      </w:pPr>
      <w:bookmarkStart w:id="0" w:name="_GoBack"/>
      <w:r>
        <w:rPr>
          <w:rStyle w:val="a3"/>
        </w:rPr>
        <w:t>关于我校学位论文检测中第二作者去除引用的补充规定</w:t>
      </w:r>
    </w:p>
    <w:bookmarkEnd w:id="0"/>
    <w:p w:rsidR="00CF6AD2" w:rsidRDefault="00CF6AD2" w:rsidP="00CF6AD2">
      <w:pPr>
        <w:pStyle w:val="a4"/>
        <w:numPr>
          <w:ilvl w:val="0"/>
          <w:numId w:val="1"/>
        </w:numPr>
        <w:shd w:val="clear" w:color="auto" w:fill="FFFFFF"/>
        <w:wordWrap w:val="0"/>
        <w:rPr>
          <w:color w:val="111111"/>
        </w:rPr>
      </w:pPr>
      <w:r>
        <w:rPr>
          <w:rFonts w:ascii="仿宋" w:eastAsia="仿宋" w:hAnsi="仿宋" w:hint="eastAsia"/>
          <w:color w:val="111111"/>
          <w:sz w:val="30"/>
          <w:szCs w:val="30"/>
        </w:rPr>
        <w:t>各培养单位：</w:t>
      </w:r>
    </w:p>
    <w:p w:rsidR="00CF6AD2" w:rsidRDefault="00CF6AD2" w:rsidP="00CF6AD2">
      <w:pPr>
        <w:pStyle w:val="a4"/>
        <w:shd w:val="clear" w:color="auto" w:fill="FFFFFF"/>
        <w:wordWrap w:val="0"/>
        <w:ind w:left="720"/>
        <w:rPr>
          <w:color w:val="111111"/>
        </w:rPr>
      </w:pPr>
      <w:r>
        <w:rPr>
          <w:rFonts w:ascii="仿宋" w:eastAsia="仿宋" w:hAnsi="仿宋" w:hint="eastAsia"/>
          <w:color w:val="111111"/>
          <w:sz w:val="30"/>
          <w:szCs w:val="30"/>
        </w:rPr>
        <w:t>根据学校有关规定，经研究决定，对于第一作者署名单位为西南财经大学、第二作者为我校学生所发表的科研论文，在进行该生学位论文检测时，可将该文第二作者视为第一作者去除相关引用文字后进行复制率检测。具体操作流程如下：</w:t>
      </w:r>
    </w:p>
    <w:p w:rsidR="00CF6AD2" w:rsidRDefault="00CF6AD2" w:rsidP="00CF6AD2">
      <w:pPr>
        <w:pStyle w:val="a4"/>
        <w:shd w:val="clear" w:color="auto" w:fill="FFFFFF"/>
        <w:wordWrap w:val="0"/>
        <w:ind w:left="720" w:firstLine="600"/>
        <w:rPr>
          <w:color w:val="111111"/>
        </w:rPr>
      </w:pPr>
      <w:r>
        <w:rPr>
          <w:rFonts w:ascii="仿宋" w:eastAsia="仿宋" w:hAnsi="仿宋" w:hint="eastAsia"/>
          <w:color w:val="111111"/>
          <w:sz w:val="30"/>
          <w:szCs w:val="30"/>
        </w:rPr>
        <w:t>1.由该生本人提出书面申请（见附件）并附相关论文复印件；</w:t>
      </w:r>
    </w:p>
    <w:p w:rsidR="00CF6AD2" w:rsidRDefault="00CF6AD2" w:rsidP="00CF6AD2">
      <w:pPr>
        <w:pStyle w:val="a4"/>
        <w:shd w:val="clear" w:color="auto" w:fill="FFFFFF"/>
        <w:wordWrap w:val="0"/>
        <w:ind w:left="720" w:firstLine="600"/>
        <w:rPr>
          <w:color w:val="111111"/>
        </w:rPr>
      </w:pPr>
      <w:r>
        <w:rPr>
          <w:rFonts w:ascii="仿宋" w:eastAsia="仿宋" w:hAnsi="仿宋" w:hint="eastAsia"/>
          <w:color w:val="111111"/>
          <w:sz w:val="30"/>
          <w:szCs w:val="30"/>
        </w:rPr>
        <w:t>2.经第一作者同意、导师同意并签名；</w:t>
      </w:r>
    </w:p>
    <w:p w:rsidR="00CF6AD2" w:rsidRDefault="00CF6AD2" w:rsidP="00CF6AD2">
      <w:pPr>
        <w:pStyle w:val="a4"/>
        <w:shd w:val="clear" w:color="auto" w:fill="FFFFFF"/>
        <w:wordWrap w:val="0"/>
        <w:ind w:left="720" w:firstLine="600"/>
        <w:rPr>
          <w:color w:val="111111"/>
        </w:rPr>
      </w:pPr>
      <w:r>
        <w:rPr>
          <w:rFonts w:ascii="仿宋" w:eastAsia="仿宋" w:hAnsi="仿宋" w:hint="eastAsia"/>
          <w:color w:val="111111"/>
          <w:sz w:val="30"/>
          <w:szCs w:val="30"/>
        </w:rPr>
        <w:t>3.学院（中心）领导审议签名并盖章；</w:t>
      </w:r>
    </w:p>
    <w:p w:rsidR="00CF6AD2" w:rsidRDefault="00CF6AD2" w:rsidP="00CF6AD2">
      <w:pPr>
        <w:pStyle w:val="a4"/>
        <w:shd w:val="clear" w:color="auto" w:fill="FFFFFF"/>
        <w:wordWrap w:val="0"/>
        <w:ind w:left="720" w:firstLine="600"/>
        <w:rPr>
          <w:color w:val="111111"/>
        </w:rPr>
      </w:pPr>
      <w:r>
        <w:rPr>
          <w:rFonts w:ascii="仿宋" w:eastAsia="仿宋" w:hAnsi="仿宋" w:hint="eastAsia"/>
          <w:color w:val="111111"/>
          <w:sz w:val="30"/>
          <w:szCs w:val="30"/>
        </w:rPr>
        <w:t>4.申请表及论文复印件提交图书馆。图书馆在对该生学位论文进行学术不端行为文献检测时，可以在系统中人工筛选并剔除该篇论文的重合文字来源情况。</w:t>
      </w:r>
    </w:p>
    <w:p w:rsidR="00CF6AD2" w:rsidRDefault="00CF6AD2" w:rsidP="00CF6AD2">
      <w:pPr>
        <w:pStyle w:val="a4"/>
        <w:shd w:val="clear" w:color="auto" w:fill="FFFFFF"/>
        <w:wordWrap w:val="0"/>
        <w:ind w:left="720" w:firstLine="600"/>
        <w:rPr>
          <w:color w:val="111111"/>
        </w:rPr>
      </w:pPr>
      <w:r>
        <w:rPr>
          <w:rFonts w:ascii="仿宋" w:eastAsia="仿宋" w:hAnsi="仿宋" w:hint="eastAsia"/>
          <w:color w:val="111111"/>
          <w:sz w:val="30"/>
          <w:szCs w:val="30"/>
        </w:rPr>
        <w:t>备注：此解释只针对符合上述条件的第二作者，不符合条件的第二作者及其他位次署名作者仍按原办法执行检测。</w:t>
      </w:r>
    </w:p>
    <w:p w:rsidR="00CF6AD2" w:rsidRDefault="00CF6AD2" w:rsidP="00CF6AD2">
      <w:pPr>
        <w:pStyle w:val="a4"/>
        <w:shd w:val="clear" w:color="auto" w:fill="FFFFFF"/>
        <w:wordWrap w:val="0"/>
        <w:ind w:left="720" w:firstLine="600"/>
        <w:rPr>
          <w:color w:val="111111"/>
        </w:rPr>
      </w:pPr>
      <w:r>
        <w:rPr>
          <w:rFonts w:ascii="仿宋" w:eastAsia="仿宋" w:hAnsi="仿宋" w:hint="eastAsia"/>
          <w:color w:val="111111"/>
          <w:sz w:val="30"/>
          <w:szCs w:val="30"/>
        </w:rPr>
        <w:t>特此说明</w:t>
      </w:r>
    </w:p>
    <w:p w:rsidR="00CF6AD2" w:rsidRDefault="00CF6AD2" w:rsidP="00CF6AD2">
      <w:pPr>
        <w:pStyle w:val="a4"/>
        <w:shd w:val="clear" w:color="auto" w:fill="FFFFFF"/>
        <w:wordWrap w:val="0"/>
        <w:ind w:left="720" w:firstLine="600"/>
        <w:rPr>
          <w:color w:val="111111"/>
        </w:rPr>
      </w:pPr>
      <w:r>
        <w:rPr>
          <w:rFonts w:ascii="仿宋" w:eastAsia="仿宋" w:hAnsi="仿宋" w:hint="eastAsia"/>
          <w:color w:val="111111"/>
          <w:sz w:val="30"/>
          <w:szCs w:val="30"/>
        </w:rPr>
        <w:lastRenderedPageBreak/>
        <w:t>附件：西南财经大学论文检测第二作者去除引用申请表</w:t>
      </w:r>
    </w:p>
    <w:p w:rsidR="00CF6AD2" w:rsidRDefault="00CF6AD2" w:rsidP="00CF6AD2">
      <w:pPr>
        <w:pStyle w:val="a4"/>
        <w:shd w:val="clear" w:color="auto" w:fill="FFFFFF"/>
        <w:wordWrap w:val="0"/>
        <w:ind w:left="720" w:hanging="360"/>
        <w:rPr>
          <w:color w:val="111111"/>
        </w:rPr>
      </w:pPr>
      <w:r>
        <w:rPr>
          <w:color w:val="111111"/>
        </w:rPr>
        <w:t> </w:t>
      </w:r>
    </w:p>
    <w:p w:rsidR="00CF6AD2" w:rsidRDefault="00CF6AD2" w:rsidP="00CF6AD2">
      <w:pPr>
        <w:pStyle w:val="a4"/>
        <w:shd w:val="clear" w:color="auto" w:fill="FFFFFF"/>
        <w:wordWrap w:val="0"/>
        <w:ind w:left="720" w:hanging="360"/>
        <w:jc w:val="right"/>
        <w:rPr>
          <w:color w:val="111111"/>
        </w:rPr>
      </w:pPr>
      <w:r>
        <w:rPr>
          <w:color w:val="111111"/>
        </w:rPr>
        <w:t xml:space="preserve">   </w:t>
      </w:r>
      <w:r>
        <w:rPr>
          <w:rFonts w:ascii="仿宋" w:eastAsia="仿宋" w:hAnsi="仿宋" w:hint="eastAsia"/>
          <w:color w:val="111111"/>
          <w:sz w:val="30"/>
          <w:szCs w:val="30"/>
        </w:rPr>
        <w:t xml:space="preserve">研究生院 </w:t>
      </w:r>
      <w:r>
        <w:rPr>
          <w:rFonts w:hint="eastAsia"/>
          <w:color w:val="111111"/>
          <w:sz w:val="30"/>
          <w:szCs w:val="30"/>
        </w:rPr>
        <w:t> </w:t>
      </w:r>
      <w:r>
        <w:rPr>
          <w:rFonts w:ascii="仿宋" w:eastAsia="仿宋" w:hAnsi="仿宋" w:hint="eastAsia"/>
          <w:color w:val="111111"/>
          <w:sz w:val="30"/>
          <w:szCs w:val="30"/>
        </w:rPr>
        <w:t>图书馆</w:t>
      </w:r>
    </w:p>
    <w:p w:rsidR="00CF6AD2" w:rsidRDefault="00CF6AD2" w:rsidP="00CF6AD2">
      <w:pPr>
        <w:pStyle w:val="a4"/>
        <w:shd w:val="clear" w:color="auto" w:fill="FFFFFF"/>
        <w:wordWrap w:val="0"/>
        <w:ind w:left="720" w:hanging="360"/>
        <w:jc w:val="right"/>
        <w:rPr>
          <w:color w:val="111111"/>
        </w:rPr>
      </w:pPr>
      <w:r>
        <w:rPr>
          <w:rFonts w:ascii="仿宋" w:eastAsia="仿宋" w:hAnsi="仿宋" w:hint="eastAsia"/>
          <w:color w:val="111111"/>
          <w:sz w:val="30"/>
          <w:szCs w:val="30"/>
        </w:rPr>
        <w:t>2018年3月14日</w:t>
      </w:r>
    </w:p>
    <w:p w:rsidR="00CF6AD2" w:rsidRDefault="00CF6AD2" w:rsidP="00CF6AD2"/>
    <w:sectPr w:rsidR="00CF6AD2">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9690FEF"/>
    <w:multiLevelType w:val="multilevel"/>
    <w:tmpl w:val="EBDE44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6AD2"/>
    <w:rsid w:val="009524BD"/>
    <w:rsid w:val="00B5647C"/>
    <w:rsid w:val="00CF6A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CF6AD2"/>
    <w:rPr>
      <w:b/>
      <w:bCs/>
    </w:rPr>
  </w:style>
  <w:style w:type="paragraph" w:styleId="a4">
    <w:name w:val="Normal (Web)"/>
    <w:basedOn w:val="a"/>
    <w:uiPriority w:val="99"/>
    <w:semiHidden/>
    <w:unhideWhenUsed/>
    <w:rsid w:val="00CF6AD2"/>
    <w:pPr>
      <w:widowControl/>
      <w:spacing w:before="100" w:beforeAutospacing="1" w:after="100" w:afterAutospacing="1"/>
      <w:jc w:val="left"/>
    </w:pPr>
    <w:rPr>
      <w:rFonts w:ascii="宋体" w:eastAsia="宋体" w:hAnsi="宋体" w:cs="宋体"/>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CF6AD2"/>
    <w:rPr>
      <w:b/>
      <w:bCs/>
    </w:rPr>
  </w:style>
  <w:style w:type="paragraph" w:styleId="a4">
    <w:name w:val="Normal (Web)"/>
    <w:basedOn w:val="a"/>
    <w:uiPriority w:val="99"/>
    <w:semiHidden/>
    <w:unhideWhenUsed/>
    <w:rsid w:val="00CF6AD2"/>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19253168">
      <w:bodyDiv w:val="1"/>
      <w:marLeft w:val="0"/>
      <w:marRight w:val="0"/>
      <w:marTop w:val="0"/>
      <w:marBottom w:val="0"/>
      <w:divBdr>
        <w:top w:val="none" w:sz="0" w:space="0" w:color="auto"/>
        <w:left w:val="none" w:sz="0" w:space="0" w:color="auto"/>
        <w:bottom w:val="none" w:sz="0" w:space="0" w:color="auto"/>
        <w:right w:val="none" w:sz="0" w:space="0" w:color="auto"/>
      </w:divBdr>
      <w:divsChild>
        <w:div w:id="1422795220">
          <w:marLeft w:val="0"/>
          <w:marRight w:val="0"/>
          <w:marTop w:val="0"/>
          <w:marBottom w:val="0"/>
          <w:divBdr>
            <w:top w:val="none" w:sz="0" w:space="0" w:color="auto"/>
            <w:left w:val="none" w:sz="0" w:space="0" w:color="auto"/>
            <w:bottom w:val="none" w:sz="0" w:space="0" w:color="auto"/>
            <w:right w:val="none" w:sz="0" w:space="0" w:color="auto"/>
          </w:divBdr>
          <w:divsChild>
            <w:div w:id="1925719862">
              <w:marLeft w:val="0"/>
              <w:marRight w:val="0"/>
              <w:marTop w:val="0"/>
              <w:marBottom w:val="0"/>
              <w:divBdr>
                <w:top w:val="none" w:sz="0" w:space="0" w:color="auto"/>
                <w:left w:val="none" w:sz="0" w:space="0" w:color="auto"/>
                <w:bottom w:val="none" w:sz="0" w:space="0" w:color="auto"/>
                <w:right w:val="none" w:sz="0" w:space="0" w:color="auto"/>
              </w:divBdr>
              <w:divsChild>
                <w:div w:id="1967545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57</Words>
  <Characters>325</Characters>
  <Application>Microsoft Office Word</Application>
  <DocSecurity>0</DocSecurity>
  <Lines>2</Lines>
  <Paragraphs>1</Paragraphs>
  <ScaleCrop>false</ScaleCrop>
  <Company/>
  <LinksUpToDate>false</LinksUpToDate>
  <CharactersWithSpaces>381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张明镜</dc:creator>
  <cp:lastModifiedBy>张明镜</cp:lastModifiedBy>
  <cp:revision>1</cp:revision>
  <dcterms:created xsi:type="dcterms:W3CDTF">2019-01-21T03:09:00Z</dcterms:created>
  <dcterms:modified xsi:type="dcterms:W3CDTF">2019-01-21T03:10:00Z</dcterms:modified>
</cp:coreProperties>
</file>